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79" w:rsidRPr="001448C1" w:rsidRDefault="001448C1" w:rsidP="001448C1">
      <w:pPr>
        <w:spacing w:after="0" w:line="360" w:lineRule="auto"/>
        <w:rPr>
          <w:rFonts w:ascii="Times New Roman" w:hAnsi="Times New Roman" w:cs="Times New Roman"/>
          <w:sz w:val="24"/>
          <w:szCs w:val="24"/>
        </w:rPr>
      </w:pPr>
      <w:r w:rsidRPr="001448C1">
        <w:rPr>
          <w:rFonts w:ascii="Times New Roman" w:hAnsi="Times New Roman" w:cs="Times New Roman"/>
          <w:sz w:val="24"/>
          <w:szCs w:val="24"/>
          <w:shd w:val="clear" w:color="auto" w:fill="FFFFFF"/>
        </w:rPr>
        <w:t xml:space="preserve">2020 yılından itibaren TR Dizin Dergi Değerlendirme </w:t>
      </w:r>
      <w:proofErr w:type="gramStart"/>
      <w:r w:rsidRPr="001448C1">
        <w:rPr>
          <w:rFonts w:ascii="Times New Roman" w:hAnsi="Times New Roman" w:cs="Times New Roman"/>
          <w:sz w:val="24"/>
          <w:szCs w:val="24"/>
          <w:shd w:val="clear" w:color="auto" w:fill="FFFFFF"/>
        </w:rPr>
        <w:t>kriterleri</w:t>
      </w:r>
      <w:proofErr w:type="gramEnd"/>
      <w:r w:rsidRPr="001448C1">
        <w:rPr>
          <w:rFonts w:ascii="Times New Roman" w:hAnsi="Times New Roman" w:cs="Times New Roman"/>
          <w:sz w:val="24"/>
          <w:szCs w:val="24"/>
          <w:shd w:val="clear" w:color="auto" w:fill="FFFFFF"/>
        </w:rPr>
        <w:t xml:space="preserve"> güncellenmiş olup özellikle bilimsel araştırmalarda olması gereken etik kurul izni ile ilgili maddeler detaylandırılmıştır. </w:t>
      </w:r>
      <w:r w:rsidRPr="001448C1">
        <w:rPr>
          <w:rFonts w:ascii="Times New Roman" w:hAnsi="Times New Roman" w:cs="Times New Roman"/>
          <w:b/>
          <w:bCs/>
          <w:sz w:val="24"/>
          <w:szCs w:val="24"/>
          <w:shd w:val="clear" w:color="auto" w:fill="FFFFFF"/>
        </w:rPr>
        <w:t xml:space="preserve">“Etik kurul izni gerektiren çalışmalar için talep edilen belge ve </w:t>
      </w:r>
      <w:proofErr w:type="spellStart"/>
      <w:r w:rsidRPr="001448C1">
        <w:rPr>
          <w:rFonts w:ascii="Times New Roman" w:hAnsi="Times New Roman" w:cs="Times New Roman"/>
          <w:b/>
          <w:bCs/>
          <w:sz w:val="24"/>
          <w:szCs w:val="24"/>
          <w:shd w:val="clear" w:color="auto" w:fill="FFFFFF"/>
        </w:rPr>
        <w:t>bilgiler”in</w:t>
      </w:r>
      <w:proofErr w:type="spellEnd"/>
      <w:r w:rsidRPr="001448C1">
        <w:rPr>
          <w:rFonts w:ascii="Times New Roman" w:hAnsi="Times New Roman" w:cs="Times New Roman"/>
          <w:b/>
          <w:bCs/>
          <w:sz w:val="24"/>
          <w:szCs w:val="24"/>
          <w:shd w:val="clear" w:color="auto" w:fill="FFFFFF"/>
        </w:rPr>
        <w:t>, geçmiş yıllarda gönderilmiş, değerlendirme süreci tamamlanmış ama henüz yayınlanmamış, değerlendirme süreci devam etse de 2020 yılı öncesi araştırma verileri kullanılmış olan çalışmalar için uygulanması beklenmemektedir.</w:t>
      </w:r>
      <w:r w:rsidRPr="001448C1">
        <w:rPr>
          <w:rFonts w:ascii="Times New Roman" w:hAnsi="Times New Roman" w:cs="Times New Roman"/>
          <w:sz w:val="24"/>
          <w:szCs w:val="24"/>
          <w:shd w:val="clear" w:color="auto" w:fill="FFFFFF"/>
        </w:rPr>
        <w:t> </w:t>
      </w:r>
      <w:r w:rsidRPr="001448C1">
        <w:rPr>
          <w:rFonts w:ascii="Times New Roman" w:hAnsi="Times New Roman" w:cs="Times New Roman"/>
          <w:b/>
          <w:bCs/>
          <w:sz w:val="24"/>
          <w:szCs w:val="24"/>
          <w:shd w:val="clear" w:color="auto" w:fill="FFFFFF"/>
        </w:rPr>
        <w:t>Süreci 2020 yılında başlayıp araştırma verileri 2020 yılına ait makaleler için zorunlu olacaktır. Hangi makaleler için Etik Kurul İzin Belgesi gerektiği aşağıda açıklanmış olup belgesi sisteme yüklenmeyen ve/veya makal</w:t>
      </w:r>
      <w:bookmarkStart w:id="0" w:name="_GoBack"/>
      <w:bookmarkEnd w:id="0"/>
      <w:r w:rsidRPr="001448C1">
        <w:rPr>
          <w:rFonts w:ascii="Times New Roman" w:hAnsi="Times New Roman" w:cs="Times New Roman"/>
          <w:b/>
          <w:bCs/>
          <w:sz w:val="24"/>
          <w:szCs w:val="24"/>
          <w:shd w:val="clear" w:color="auto" w:fill="FFFFFF"/>
        </w:rPr>
        <w:t>e içinde Etik Kurul İzni ile ilgili bilgi verilmeyen makaleler değerlendirmeye alınmayacaktır.</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TR Dizin Tarafından Yapılan Etik Kurallarla ilgili AÇIKLAMA ve BİLGİLENDİRME</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xml:space="preserve">Kriterlerde geçmiş yıllarda yer alan Etik Kurallarla ilgili maddeler 2020 yılında açıklamalarla detaylandırılmış, araştırma alanında etik kurul izni gerektiren çalışmalar için izinlerin alındığı varsayılarak “izinle ilgili bilgilere makalede yer verilmesi” hususu </w:t>
      </w:r>
      <w:proofErr w:type="gramStart"/>
      <w:r w:rsidRPr="001448C1">
        <w:rPr>
          <w:rFonts w:ascii="Times New Roman" w:hAnsi="Times New Roman" w:cs="Times New Roman"/>
          <w:sz w:val="24"/>
          <w:szCs w:val="24"/>
          <w:shd w:val="clear" w:color="auto" w:fill="FFFFFF"/>
        </w:rPr>
        <w:t>kriterlere</w:t>
      </w:r>
      <w:proofErr w:type="gramEnd"/>
      <w:r w:rsidRPr="001448C1">
        <w:rPr>
          <w:rFonts w:ascii="Times New Roman" w:hAnsi="Times New Roman" w:cs="Times New Roman"/>
          <w:sz w:val="24"/>
          <w:szCs w:val="24"/>
          <w:shd w:val="clear" w:color="auto" w:fill="FFFFFF"/>
        </w:rPr>
        <w:t xml:space="preserve"> eklenmişti.</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SORU: Tüm makaleler için etik kurul izni gerekli midir?</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Hayır. Kriterlerde de “Etik Kurul İzni gerektiren” makaleler olarak belirtilmektedir.</w:t>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Etik Kurul izni gerektiren araştırmalar aşağıdaki gibidir:</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Anket, mülakat, odak grup çalışması, gözlem, deney, görüşme teknikleri kullanılarak katılımcılardan veri toplanmasını gerektiren nitel ya da nicel yaklaşımlarla yürütülen her türlü araştırmalar</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İnsan ve hayvanların (materyal/veriler dahil) deneysel ya da diğer bilimsel amaçlarla kullanılması,</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İnsanlar üzerinde yapılan klinik araştırmalar,</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Hayvanlar üzerinde yapılan araştırmalar,</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xml:space="preserve">• Kişisel verilerin korunması kanunu gereğince </w:t>
      </w:r>
      <w:proofErr w:type="gramStart"/>
      <w:r w:rsidRPr="001448C1">
        <w:rPr>
          <w:rFonts w:ascii="Times New Roman" w:hAnsi="Times New Roman" w:cs="Times New Roman"/>
          <w:sz w:val="24"/>
          <w:szCs w:val="24"/>
          <w:shd w:val="clear" w:color="auto" w:fill="FFFFFF"/>
        </w:rPr>
        <w:t>retrospektif</w:t>
      </w:r>
      <w:proofErr w:type="gramEnd"/>
      <w:r w:rsidRPr="001448C1">
        <w:rPr>
          <w:rFonts w:ascii="Times New Roman" w:hAnsi="Times New Roman" w:cs="Times New Roman"/>
          <w:sz w:val="24"/>
          <w:szCs w:val="24"/>
          <w:shd w:val="clear" w:color="auto" w:fill="FFFFFF"/>
        </w:rPr>
        <w:t xml:space="preserve"> çalışmalar,</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Ayrıca;</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xml:space="preserve">• Olgu sunumlarında “Aydınlatılmış onam </w:t>
      </w:r>
      <w:proofErr w:type="spellStart"/>
      <w:r w:rsidRPr="001448C1">
        <w:rPr>
          <w:rFonts w:ascii="Times New Roman" w:hAnsi="Times New Roman" w:cs="Times New Roman"/>
          <w:sz w:val="24"/>
          <w:szCs w:val="24"/>
          <w:shd w:val="clear" w:color="auto" w:fill="FFFFFF"/>
        </w:rPr>
        <w:t>formu”nun</w:t>
      </w:r>
      <w:proofErr w:type="spellEnd"/>
      <w:r w:rsidRPr="001448C1">
        <w:rPr>
          <w:rFonts w:ascii="Times New Roman" w:hAnsi="Times New Roman" w:cs="Times New Roman"/>
          <w:sz w:val="24"/>
          <w:szCs w:val="24"/>
          <w:shd w:val="clear" w:color="auto" w:fill="FFFFFF"/>
        </w:rPr>
        <w:t xml:space="preserve"> alındığının belirtilmesi,</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Başkalarına ait ölçek, anket, fotoğrafların kullanımı için sahiplerinden izin alınması ve belirtilmesi,</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Kullanılan fikir ve sanat eserleri için telif hakları düzenlemelerine uyulduğunun belirtilmesi</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lastRenderedPageBreak/>
        <w:t>SORU: Geçmiş yıllarda tamamlanmış çalışma ve tezden üretilen yayınlar için geriye dönük etik Kurul İzni alınmalı mıdır?</w:t>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 xml:space="preserve">SORU: TR </w:t>
      </w:r>
      <w:proofErr w:type="spellStart"/>
      <w:r w:rsidRPr="001448C1">
        <w:rPr>
          <w:rFonts w:ascii="Times New Roman" w:hAnsi="Times New Roman" w:cs="Times New Roman"/>
          <w:b/>
          <w:bCs/>
          <w:sz w:val="24"/>
          <w:szCs w:val="24"/>
          <w:shd w:val="clear" w:color="auto" w:fill="FFFFFF"/>
        </w:rPr>
        <w:t>Dizin’in</w:t>
      </w:r>
      <w:proofErr w:type="spellEnd"/>
      <w:r w:rsidRPr="001448C1">
        <w:rPr>
          <w:rFonts w:ascii="Times New Roman" w:hAnsi="Times New Roman" w:cs="Times New Roman"/>
          <w:b/>
          <w:bCs/>
          <w:sz w:val="24"/>
          <w:szCs w:val="24"/>
          <w:shd w:val="clear" w:color="auto" w:fill="FFFFFF"/>
        </w:rPr>
        <w:t xml:space="preserve"> bu kuralları ile üniversiteler dışında yapılan yayınlara kısıt mı </w:t>
      </w:r>
      <w:proofErr w:type="gramStart"/>
      <w:r w:rsidRPr="001448C1">
        <w:rPr>
          <w:rFonts w:ascii="Times New Roman" w:hAnsi="Times New Roman" w:cs="Times New Roman"/>
          <w:b/>
          <w:bCs/>
          <w:sz w:val="24"/>
          <w:szCs w:val="24"/>
          <w:shd w:val="clear" w:color="auto" w:fill="FFFFFF"/>
        </w:rPr>
        <w:t>getirilmiştir ?</w:t>
      </w:r>
      <w:proofErr w:type="gramEnd"/>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xml:space="preserve">Hayır. Üniversite mensubu olmayan araştırmacılar da bölgelerinde bulunan Etik </w:t>
      </w:r>
      <w:proofErr w:type="spellStart"/>
      <w:r w:rsidRPr="001448C1">
        <w:rPr>
          <w:rFonts w:ascii="Times New Roman" w:hAnsi="Times New Roman" w:cs="Times New Roman"/>
          <w:sz w:val="24"/>
          <w:szCs w:val="24"/>
          <w:shd w:val="clear" w:color="auto" w:fill="FFFFFF"/>
        </w:rPr>
        <w:t>Kurul’lara</w:t>
      </w:r>
      <w:proofErr w:type="spellEnd"/>
      <w:r w:rsidRPr="001448C1">
        <w:rPr>
          <w:rFonts w:ascii="Times New Roman" w:hAnsi="Times New Roman" w:cs="Times New Roman"/>
          <w:sz w:val="24"/>
          <w:szCs w:val="24"/>
          <w:shd w:val="clear" w:color="auto" w:fill="FFFFFF"/>
        </w:rPr>
        <w:t xml:space="preserve"> başvurabilmektedir.</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b/>
          <w:bCs/>
          <w:sz w:val="24"/>
          <w:szCs w:val="24"/>
          <w:shd w:val="clear" w:color="auto" w:fill="FFFFFF"/>
        </w:rPr>
        <w:t>Ayrıca;</w:t>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Dergilerde yayımlanacak makalelerde etik kurul izini ve / veya yasal / özel izin alınmasının gerekip gerekmediği makalede belirtilmiş olmalıdır. Eğer bu izinlerin alınması gerekli ise, iznin hangi kurumdan, hangi tarihte ve hangi karar veya sayı numarası ile alındığı açıkça sunulmalıdır.</w:t>
      </w:r>
      <w:r w:rsidRPr="001448C1">
        <w:rPr>
          <w:rFonts w:ascii="Times New Roman" w:hAnsi="Times New Roman" w:cs="Times New Roman"/>
          <w:sz w:val="24"/>
          <w:szCs w:val="24"/>
        </w:rPr>
        <w:br/>
      </w:r>
      <w:r w:rsidRPr="001448C1">
        <w:rPr>
          <w:rFonts w:ascii="Times New Roman" w:hAnsi="Times New Roman" w:cs="Times New Roman"/>
          <w:sz w:val="24"/>
          <w:szCs w:val="24"/>
        </w:rPr>
        <w:br/>
      </w:r>
      <w:r w:rsidRPr="001448C1">
        <w:rPr>
          <w:rFonts w:ascii="Times New Roman" w:hAnsi="Times New Roman" w:cs="Times New Roman"/>
          <w:sz w:val="24"/>
          <w:szCs w:val="24"/>
          <w:shd w:val="clear" w:color="auto" w:fill="FFFFFF"/>
        </w:rPr>
        <w:t xml:space="preserve">Çalışma insan ve hayvan deneklerinin kullanımını gerektiriyor ise çalışmanın uluslararası </w:t>
      </w:r>
      <w:proofErr w:type="spellStart"/>
      <w:r w:rsidRPr="001448C1">
        <w:rPr>
          <w:rFonts w:ascii="Times New Roman" w:hAnsi="Times New Roman" w:cs="Times New Roman"/>
          <w:sz w:val="24"/>
          <w:szCs w:val="24"/>
          <w:shd w:val="clear" w:color="auto" w:fill="FFFFFF"/>
        </w:rPr>
        <w:t>deklerasyon</w:t>
      </w:r>
      <w:proofErr w:type="spellEnd"/>
      <w:r w:rsidRPr="001448C1">
        <w:rPr>
          <w:rFonts w:ascii="Times New Roman" w:hAnsi="Times New Roman" w:cs="Times New Roman"/>
          <w:sz w:val="24"/>
          <w:szCs w:val="24"/>
          <w:shd w:val="clear" w:color="auto" w:fill="FFFFFF"/>
        </w:rPr>
        <w:t>, kılavuz vb. uygun gerçekleştirildiği beyan edilmelidir.</w:t>
      </w:r>
    </w:p>
    <w:sectPr w:rsidR="00F33679" w:rsidRPr="00144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B3"/>
    <w:rsid w:val="001448C1"/>
    <w:rsid w:val="00D277B3"/>
    <w:rsid w:val="00F33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ARSLAN</dc:creator>
  <cp:keywords/>
  <dc:description/>
  <cp:lastModifiedBy>Ayça ARSLAN</cp:lastModifiedBy>
  <cp:revision>2</cp:revision>
  <dcterms:created xsi:type="dcterms:W3CDTF">2020-09-10T10:02:00Z</dcterms:created>
  <dcterms:modified xsi:type="dcterms:W3CDTF">2020-09-10T10:02:00Z</dcterms:modified>
</cp:coreProperties>
</file>